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94C69E">
      <w:pPr>
        <w:pStyle w:val="6"/>
        <w:shd w:val="clear" w:color="auto" w:fill="FFFFFF"/>
        <w:spacing w:before="0" w:beforeAutospacing="0" w:after="0" w:afterAutospacing="0"/>
        <w:ind w:firstLine="360"/>
        <w:jc w:val="both"/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</w:rPr>
        <w:t>В преддверии  памятной даты</w:t>
      </w: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lang w:val="ru-RU"/>
        </w:rPr>
        <w:t xml:space="preserve"> - 80-летия снятия фашистской блокады Ленинграда </w:t>
      </w: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 </w:t>
      </w: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lang w:val="ru-RU"/>
        </w:rPr>
        <w:t>в</w:t>
      </w: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lang w:val="ru-RU"/>
        </w:rPr>
        <w:t xml:space="preserve"> группе компенсирующей направленности «Колокольчик»  </w:t>
      </w: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был проведен ряд </w:t>
      </w:r>
      <w:r>
        <w:rPr>
          <w:rStyle w:val="5"/>
          <w:rFonts w:hint="default" w:ascii="Times New Roman" w:hAnsi="Times New Roman" w:cs="Times New Roman"/>
          <w:b w:val="0"/>
          <w:bCs w:val="0"/>
          <w:color w:val="auto"/>
          <w:sz w:val="24"/>
          <w:szCs w:val="24"/>
        </w:rPr>
        <w:t>мероприятий</w:t>
      </w: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</w:rPr>
        <w:t>, направленных на воспитание у дошкольников чувства патриотизма по отношению к своей Родине, чувства гордости за наш народ, победивший в жестокой войне, интерес к памятным и знаменательным событиям российской истории и культуры. Воспитанникам была показана презентация о </w:t>
      </w: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</w:rPr>
        <w:instrText xml:space="preserve"> HYPERLINK "https://www.maam.ru/obrazovanie/blokada-scenarii" \o "Блокада Ленинграда. Сценарии" </w:instrText>
      </w: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</w:rPr>
        <w:fldChar w:fldCharType="separate"/>
      </w:r>
      <w:r>
        <w:rPr>
          <w:rStyle w:val="4"/>
          <w:rFonts w:hint="default" w:ascii="Times New Roman" w:hAnsi="Times New Roman" w:cs="Times New Roman"/>
          <w:b w:val="0"/>
          <w:bCs w:val="0"/>
          <w:color w:val="auto"/>
          <w:sz w:val="24"/>
          <w:szCs w:val="24"/>
          <w:u w:val="none"/>
        </w:rPr>
        <w:t>блокадном Ленинграде</w:t>
      </w:r>
      <w:r>
        <w:rPr>
          <w:rStyle w:val="4"/>
          <w:rFonts w:hint="default" w:ascii="Times New Roman" w:hAnsi="Times New Roman" w:cs="Times New Roman"/>
          <w:b w:val="0"/>
          <w:bCs w:val="0"/>
          <w:color w:val="auto"/>
          <w:sz w:val="24"/>
          <w:szCs w:val="24"/>
          <w:u w:val="none"/>
        </w:rPr>
        <w:fldChar w:fldCharType="end"/>
      </w: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</w:rPr>
        <w:t>, </w:t>
      </w: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lang w:val="ru-RU"/>
        </w:rPr>
        <w:t>п</w:t>
      </w: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</w:rPr>
        <w:t>од звуки метронома почтили память погибших минутой молчания.</w:t>
      </w:r>
    </w:p>
    <w:p w14:paraId="4BB83855">
      <w:pPr>
        <w:pStyle w:val="6"/>
        <w:shd w:val="clear" w:color="auto" w:fill="FFFFFF"/>
        <w:spacing w:before="0" w:beforeAutospacing="0" w:after="0" w:afterAutospacing="0"/>
        <w:ind w:firstLine="360"/>
        <w:jc w:val="both"/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</w:rPr>
        <w:t>Все это произвело на детей неизгладимое </w:t>
      </w:r>
      <w:r>
        <w:rPr>
          <w:rStyle w:val="5"/>
          <w:rFonts w:hint="default" w:ascii="Times New Roman" w:hAnsi="Times New Roman" w:cs="Times New Roman"/>
          <w:b w:val="0"/>
          <w:bCs w:val="0"/>
          <w:color w:val="auto"/>
          <w:sz w:val="24"/>
          <w:szCs w:val="24"/>
        </w:rPr>
        <w:t>впечатление</w:t>
      </w:r>
      <w:r>
        <w:rPr>
          <w:rStyle w:val="5"/>
          <w:rFonts w:hint="default" w:ascii="Times New Roman" w:hAnsi="Times New Roman" w:cs="Times New Roman"/>
          <w:b w:val="0"/>
          <w:bCs w:val="0"/>
          <w:color w:val="auto"/>
          <w:sz w:val="24"/>
          <w:szCs w:val="24"/>
          <w:lang w:val="ru-RU"/>
        </w:rPr>
        <w:t xml:space="preserve">. Очень важно, что </w:t>
      </w: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эта дата напоминает миру о  подвиге, который совершили жители </w:t>
      </w:r>
      <w:r>
        <w:rPr>
          <w:rStyle w:val="5"/>
          <w:rFonts w:hint="default" w:ascii="Times New Roman" w:hAnsi="Times New Roman" w:cs="Times New Roman"/>
          <w:b w:val="0"/>
          <w:bCs w:val="0"/>
          <w:color w:val="auto"/>
          <w:sz w:val="24"/>
          <w:szCs w:val="24"/>
        </w:rPr>
        <w:t>блокадного Ленинграда</w:t>
      </w: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</w:rPr>
        <w:t>.</w:t>
      </w:r>
    </w:p>
    <w:p w14:paraId="4A689653">
      <w:pPr>
        <w:pStyle w:val="6"/>
        <w:shd w:val="clear" w:color="auto" w:fill="FFFFFF"/>
        <w:spacing w:before="0" w:beforeAutospacing="0" w:after="0" w:afterAutospacing="0"/>
        <w:ind w:firstLine="360"/>
        <w:jc w:val="both"/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</w:rPr>
      </w:pPr>
      <w:bookmarkStart w:id="0" w:name="_GoBack"/>
      <w:bookmarkEnd w:id="0"/>
    </w:p>
    <w:p w14:paraId="7DEBCEBB">
      <w:pPr>
        <w:keepNext w:val="0"/>
        <w:keepLines w:val="0"/>
        <w:widowControl/>
        <w:suppressLineNumbers w:val="0"/>
        <w:shd w:val="clear" w:fill="FFFFFF"/>
        <w:ind w:left="0" w:firstLine="0"/>
        <w:jc w:val="both"/>
        <w:rPr>
          <w:rFonts w:hint="default" w:ascii="Times New Roman" w:hAnsi="Times New Roman" w:eastAsia="Arial" w:cs="Times New Roman"/>
          <w:i w:val="0"/>
          <w:iCs w:val="0"/>
          <w:caps w:val="0"/>
          <w:color w:val="1A1A1A"/>
          <w:spacing w:val="0"/>
          <w:sz w:val="24"/>
          <w:szCs w:val="24"/>
          <w:lang w:val="ru-RU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1A1A1A"/>
          <w:spacing w:val="0"/>
          <w:kern w:val="0"/>
          <w:sz w:val="24"/>
          <w:szCs w:val="24"/>
          <w:shd w:val="clear" w:fill="FFFFFF"/>
          <w:lang w:val="en-US" w:eastAsia="zh-CN" w:bidi="ar"/>
        </w:rPr>
        <w:t>Воспитатель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1A1A1A"/>
          <w:spacing w:val="0"/>
          <w:kern w:val="0"/>
          <w:sz w:val="24"/>
          <w:szCs w:val="24"/>
          <w:shd w:val="clear" w:fill="FFFFFF"/>
          <w:lang w:val="ru-RU" w:eastAsia="zh-CN" w:bidi="ar"/>
        </w:rPr>
        <w:t xml:space="preserve">  Е.А. Болдыш</w:t>
      </w:r>
    </w:p>
    <w:p w14:paraId="1D130DB5">
      <w:pPr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</w:p>
    <w:sectPr>
      <w:pgSz w:w="11906" w:h="16838"/>
      <w:pgMar w:top="709" w:right="850" w:bottom="1134" w:left="709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LatoWeb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139F"/>
    <w:rsid w:val="00540838"/>
    <w:rsid w:val="005D139F"/>
    <w:rsid w:val="008B15FA"/>
    <w:rsid w:val="00DF4BAD"/>
    <w:rsid w:val="3B1C5D6D"/>
    <w:rsid w:val="4A4E75FE"/>
    <w:rsid w:val="6C0B0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semiHidden/>
    <w:unhideWhenUsed/>
    <w:uiPriority w:val="99"/>
    <w:rPr>
      <w:color w:val="0000FF"/>
      <w:u w:val="single"/>
    </w:rPr>
  </w:style>
  <w:style w:type="character" w:styleId="5">
    <w:name w:val="Strong"/>
    <w:basedOn w:val="2"/>
    <w:qFormat/>
    <w:uiPriority w:val="22"/>
    <w:rPr>
      <w:b/>
      <w:bCs/>
    </w:rPr>
  </w:style>
  <w:style w:type="paragraph" w:styleId="6">
    <w:name w:val="Normal (Web)"/>
    <w:basedOn w:val="1"/>
    <w:semiHidden/>
    <w:unhideWhenUsed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7">
    <w:name w:val="c1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8">
    <w:name w:val="c0"/>
    <w:basedOn w:val="2"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 Inc.</Company>
  <Pages>1</Pages>
  <Words>165</Words>
  <Characters>947</Characters>
  <Lines>7</Lines>
  <Paragraphs>2</Paragraphs>
  <TotalTime>7</TotalTime>
  <ScaleCrop>false</ScaleCrop>
  <LinksUpToDate>false</LinksUpToDate>
  <CharactersWithSpaces>1110</CharactersWithSpaces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2025-01-14T15:10:00Z</dcterms:created>
  <dc:creator>Дарья</dc:creator>
  <cp:lastModifiedBy>Ольга Сергиевск�</cp:lastModifiedBy>
  <dcterms:modified xsi:type="dcterms:W3CDTF">2025-01-21T10:56:14Z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883E22BDC5574CF9A36CA9FF41388005_12</vt:lpwstr>
  </property>
</Properties>
</file>